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78EBD" w14:textId="77777777" w:rsidR="00182913" w:rsidRDefault="00182913" w:rsidP="00373638">
      <w:pPr>
        <w:pStyle w:val="CSU-MainTitle"/>
      </w:pPr>
      <w:bookmarkStart w:id="0" w:name="_GoBack"/>
      <w:bookmarkEnd w:id="0"/>
      <w:r>
        <w:t>Accepting/Rejecting Financial Aid on Portal</w:t>
      </w:r>
    </w:p>
    <w:p w14:paraId="499BAB6C" w14:textId="77777777" w:rsidR="00182913" w:rsidRPr="001723D9" w:rsidRDefault="00182913" w:rsidP="00182913">
      <w:pPr>
        <w:rPr>
          <w:b/>
          <w:sz w:val="6"/>
          <w:szCs w:val="6"/>
        </w:rPr>
      </w:pPr>
    </w:p>
    <w:p w14:paraId="740C2200" w14:textId="77777777" w:rsidR="00975EB5" w:rsidRPr="00975EB5" w:rsidRDefault="00975EB5" w:rsidP="00373638">
      <w:pPr>
        <w:pStyle w:val="CSU-Bodytext"/>
      </w:pPr>
      <w:r w:rsidRPr="00975EB5">
        <w:t>Only students who have already set up their student portal login will be able to accept or reject their awards. Instructions for setting up the login are sent to new students from the Registrar’s Office once registered for classes.</w:t>
      </w:r>
    </w:p>
    <w:p w14:paraId="10815D0E" w14:textId="77777777" w:rsidR="00975EB5" w:rsidRPr="00975EB5" w:rsidRDefault="00975EB5" w:rsidP="00975EB5">
      <w:pPr>
        <w:pStyle w:val="NoSpacing"/>
        <w:jc w:val="center"/>
        <w:rPr>
          <w:rFonts w:ascii="Arial Bold" w:hAnsi="Arial Bold" w:cs="Arial Bold"/>
          <w:sz w:val="20"/>
          <w:szCs w:val="20"/>
        </w:rPr>
      </w:pPr>
    </w:p>
    <w:p w14:paraId="4DDB89B9" w14:textId="77777777" w:rsidR="00975EB5" w:rsidRPr="00975EB5" w:rsidRDefault="00975EB5" w:rsidP="00373638">
      <w:pPr>
        <w:pStyle w:val="CSU-Heading1"/>
      </w:pPr>
      <w:r w:rsidRPr="00975EB5">
        <w:t>IMPORTANT – Before accepting your awards:</w:t>
      </w:r>
    </w:p>
    <w:p w14:paraId="7A3F5B6A" w14:textId="77777777" w:rsidR="00975EB5" w:rsidRPr="00373638" w:rsidRDefault="00975EB5" w:rsidP="00975EB5">
      <w:pPr>
        <w:pStyle w:val="NoSpacing"/>
        <w:numPr>
          <w:ilvl w:val="0"/>
          <w:numId w:val="3"/>
        </w:numPr>
        <w:rPr>
          <w:rFonts w:ascii="Arial" w:hAnsi="Arial" w:cs="Arial"/>
          <w:sz w:val="18"/>
          <w:szCs w:val="18"/>
        </w:rPr>
      </w:pPr>
      <w:r w:rsidRPr="00373638">
        <w:rPr>
          <w:rFonts w:ascii="Arial" w:hAnsi="Arial" w:cs="Arial"/>
          <w:sz w:val="18"/>
          <w:szCs w:val="18"/>
        </w:rPr>
        <w:t xml:space="preserve">Use the Student Budget Worksheet to help you determine how much you will need to borrow.  </w:t>
      </w:r>
    </w:p>
    <w:p w14:paraId="6BA2F036" w14:textId="77777777" w:rsidR="00975EB5" w:rsidRPr="00373638" w:rsidRDefault="009C55E2" w:rsidP="00373638">
      <w:pPr>
        <w:pStyle w:val="NoSpacing"/>
        <w:numPr>
          <w:ilvl w:val="1"/>
          <w:numId w:val="3"/>
        </w:numPr>
      </w:pPr>
      <w:r w:rsidRPr="00373638">
        <w:rPr>
          <w:rFonts w:ascii="Arial" w:hAnsi="Arial" w:cs="Arial"/>
          <w:sz w:val="18"/>
          <w:szCs w:val="18"/>
        </w:rPr>
        <w:fldChar w:fldCharType="begin"/>
      </w:r>
      <w:r w:rsidR="00373638" w:rsidRPr="00373638">
        <w:rPr>
          <w:rFonts w:ascii="Arial" w:hAnsi="Arial" w:cs="Arial"/>
          <w:sz w:val="18"/>
          <w:szCs w:val="18"/>
        </w:rPr>
        <w:instrText>HYPERLINK "https://www.clarkssummitu.edu/admissions/future-undergraduate-students/undergraduate-financial-aid/financial-forms-resources/withdrawals-refunds/"</w:instrText>
      </w:r>
      <w:r w:rsidRPr="00373638">
        <w:rPr>
          <w:rFonts w:ascii="Arial" w:hAnsi="Arial" w:cs="Arial"/>
          <w:sz w:val="18"/>
          <w:szCs w:val="18"/>
        </w:rPr>
        <w:fldChar w:fldCharType="separate"/>
      </w:r>
      <w:r w:rsidR="00975EB5" w:rsidRPr="00373638">
        <w:t>Online Student Budget Worksheet</w:t>
      </w:r>
    </w:p>
    <w:p w14:paraId="64E62773" w14:textId="77777777" w:rsidR="00373638" w:rsidRPr="00373638" w:rsidRDefault="009C55E2" w:rsidP="00C10EBF">
      <w:pPr>
        <w:pStyle w:val="NoSpacing"/>
        <w:numPr>
          <w:ilvl w:val="1"/>
          <w:numId w:val="3"/>
        </w:numPr>
        <w:rPr>
          <w:rFonts w:ascii="Arial" w:hAnsi="Arial" w:cs="Arial"/>
          <w:sz w:val="18"/>
          <w:szCs w:val="18"/>
        </w:rPr>
      </w:pPr>
      <w:r w:rsidRPr="00373638">
        <w:rPr>
          <w:rFonts w:ascii="Arial" w:hAnsi="Arial" w:cs="Arial"/>
          <w:sz w:val="18"/>
          <w:szCs w:val="18"/>
        </w:rPr>
        <w:fldChar w:fldCharType="end"/>
      </w:r>
      <w:r w:rsidRPr="00373638">
        <w:rPr>
          <w:rFonts w:ascii="Arial" w:hAnsi="Arial" w:cs="Arial"/>
          <w:sz w:val="18"/>
          <w:szCs w:val="18"/>
        </w:rPr>
        <w:fldChar w:fldCharType="begin"/>
      </w:r>
      <w:r w:rsidRPr="00373638">
        <w:rPr>
          <w:rFonts w:ascii="Arial" w:hAnsi="Arial" w:cs="Arial"/>
          <w:sz w:val="18"/>
          <w:szCs w:val="18"/>
        </w:rPr>
        <w:instrText xml:space="preserve"> HYPERLINK "https://www.clarkssummitu.edu/admissions/future-undergraduate-students/undergraduate-financial-aid/financial-forms-resources/withdrawals-refunds/" </w:instrText>
      </w:r>
      <w:r w:rsidRPr="00373638">
        <w:rPr>
          <w:rFonts w:ascii="Arial" w:hAnsi="Arial" w:cs="Arial"/>
          <w:sz w:val="18"/>
          <w:szCs w:val="18"/>
        </w:rPr>
        <w:fldChar w:fldCharType="separate"/>
      </w:r>
      <w:r w:rsidR="00975EB5" w:rsidRPr="00373638">
        <w:t>On-campus Student Budget Worksheet</w:t>
      </w:r>
    </w:p>
    <w:p w14:paraId="6C844CE7" w14:textId="208866F2" w:rsidR="00975EB5" w:rsidRPr="00373638" w:rsidRDefault="009C55E2" w:rsidP="00373638">
      <w:pPr>
        <w:pStyle w:val="NoSpacing"/>
        <w:numPr>
          <w:ilvl w:val="0"/>
          <w:numId w:val="3"/>
        </w:numPr>
        <w:rPr>
          <w:rFonts w:ascii="Arial" w:hAnsi="Arial" w:cs="Arial"/>
          <w:sz w:val="18"/>
          <w:szCs w:val="18"/>
        </w:rPr>
      </w:pPr>
      <w:r w:rsidRPr="00373638">
        <w:rPr>
          <w:rFonts w:ascii="Arial" w:hAnsi="Arial" w:cs="Arial"/>
          <w:sz w:val="18"/>
          <w:szCs w:val="18"/>
        </w:rPr>
        <w:fldChar w:fldCharType="end"/>
      </w:r>
      <w:r w:rsidR="00975EB5" w:rsidRPr="00373638">
        <w:rPr>
          <w:rFonts w:ascii="Arial" w:hAnsi="Arial" w:cs="Arial"/>
          <w:sz w:val="18"/>
          <w:szCs w:val="18"/>
        </w:rPr>
        <w:t xml:space="preserve">Read the </w:t>
      </w:r>
      <w:hyperlink r:id="rId7" w:history="1">
        <w:r w:rsidR="00975EB5" w:rsidRPr="00373638">
          <w:rPr>
            <w:rStyle w:val="Hyperlink"/>
            <w:rFonts w:ascii="Arial" w:hAnsi="Arial" w:cs="Arial"/>
            <w:i/>
            <w:sz w:val="18"/>
            <w:szCs w:val="18"/>
          </w:rPr>
          <w:t>Terms and Conditions</w:t>
        </w:r>
      </w:hyperlink>
      <w:r w:rsidR="00975EB5" w:rsidRPr="00373638">
        <w:rPr>
          <w:rFonts w:ascii="Arial" w:hAnsi="Arial" w:cs="Arial"/>
          <w:sz w:val="18"/>
          <w:szCs w:val="18"/>
        </w:rPr>
        <w:t xml:space="preserve"> of your financial aid. By accepting your awards, we assume you agree to these terms.</w:t>
      </w:r>
    </w:p>
    <w:p w14:paraId="2A8729DD" w14:textId="77777777" w:rsidR="00975EB5" w:rsidRPr="00373638" w:rsidRDefault="00975EB5" w:rsidP="00975EB5">
      <w:pPr>
        <w:pStyle w:val="NoSpacing"/>
        <w:numPr>
          <w:ilvl w:val="0"/>
          <w:numId w:val="3"/>
        </w:numPr>
        <w:rPr>
          <w:rFonts w:ascii="Arial" w:hAnsi="Arial" w:cs="Arial"/>
          <w:sz w:val="18"/>
          <w:szCs w:val="18"/>
        </w:rPr>
      </w:pPr>
      <w:r w:rsidRPr="00373638">
        <w:rPr>
          <w:rFonts w:ascii="Arial" w:hAnsi="Arial" w:cs="Arial"/>
          <w:b/>
          <w:sz w:val="18"/>
          <w:szCs w:val="18"/>
        </w:rPr>
        <w:t>New students receiving loans*</w:t>
      </w:r>
      <w:r w:rsidRPr="00373638">
        <w:rPr>
          <w:rFonts w:ascii="Arial" w:hAnsi="Arial" w:cs="Arial"/>
          <w:sz w:val="18"/>
          <w:szCs w:val="18"/>
        </w:rPr>
        <w:t xml:space="preserve"> – Go to </w:t>
      </w:r>
      <w:hyperlink r:id="rId8" w:history="1">
        <w:r w:rsidRPr="00373638">
          <w:rPr>
            <w:rStyle w:val="Hyperlink"/>
            <w:rFonts w:ascii="Arial" w:hAnsi="Arial" w:cs="Arial"/>
            <w:sz w:val="18"/>
            <w:szCs w:val="18"/>
          </w:rPr>
          <w:t>www.studentloans.gov</w:t>
        </w:r>
      </w:hyperlink>
      <w:r w:rsidRPr="00373638">
        <w:rPr>
          <w:rFonts w:ascii="Arial" w:hAnsi="Arial" w:cs="Arial"/>
          <w:sz w:val="18"/>
          <w:szCs w:val="18"/>
        </w:rPr>
        <w:t xml:space="preserve">  (School Code 002670)</w:t>
      </w:r>
    </w:p>
    <w:p w14:paraId="1E5DC526" w14:textId="77777777" w:rsidR="00975EB5" w:rsidRPr="00373638" w:rsidRDefault="00975EB5" w:rsidP="00975EB5">
      <w:pPr>
        <w:pStyle w:val="NoSpacing"/>
        <w:numPr>
          <w:ilvl w:val="1"/>
          <w:numId w:val="3"/>
        </w:numPr>
        <w:rPr>
          <w:rFonts w:ascii="Arial" w:hAnsi="Arial" w:cs="Arial"/>
          <w:sz w:val="18"/>
          <w:szCs w:val="18"/>
        </w:rPr>
      </w:pPr>
      <w:r w:rsidRPr="00373638">
        <w:rPr>
          <w:rFonts w:ascii="Arial" w:hAnsi="Arial" w:cs="Arial"/>
          <w:sz w:val="18"/>
          <w:szCs w:val="18"/>
        </w:rPr>
        <w:t>Complete the Entrance Counseling</w:t>
      </w:r>
    </w:p>
    <w:p w14:paraId="0E610FAF" w14:textId="77777777" w:rsidR="00975EB5" w:rsidRPr="00373638" w:rsidRDefault="00975EB5" w:rsidP="00975EB5">
      <w:pPr>
        <w:pStyle w:val="NoSpacing"/>
        <w:numPr>
          <w:ilvl w:val="1"/>
          <w:numId w:val="3"/>
        </w:numPr>
        <w:rPr>
          <w:rFonts w:ascii="Arial" w:hAnsi="Arial" w:cs="Arial"/>
          <w:sz w:val="18"/>
          <w:szCs w:val="18"/>
        </w:rPr>
      </w:pPr>
      <w:r w:rsidRPr="00373638">
        <w:rPr>
          <w:rFonts w:ascii="Arial" w:hAnsi="Arial" w:cs="Arial"/>
          <w:sz w:val="18"/>
          <w:szCs w:val="18"/>
        </w:rPr>
        <w:t>Electronically sign your Master Promissory Note (MPN)</w:t>
      </w:r>
    </w:p>
    <w:p w14:paraId="3CA36DFD" w14:textId="77777777" w:rsidR="00975EB5" w:rsidRPr="00373638" w:rsidRDefault="00975EB5" w:rsidP="00975EB5">
      <w:pPr>
        <w:pStyle w:val="NoSpacing"/>
        <w:rPr>
          <w:rFonts w:ascii="Arial" w:hAnsi="Arial" w:cs="Arial"/>
          <w:sz w:val="18"/>
          <w:szCs w:val="18"/>
        </w:rPr>
      </w:pPr>
    </w:p>
    <w:p w14:paraId="64BF4C57" w14:textId="77777777" w:rsidR="00975EB5" w:rsidRPr="00373638" w:rsidRDefault="00975EB5" w:rsidP="00975EB5">
      <w:pPr>
        <w:pStyle w:val="NoSpacing"/>
        <w:rPr>
          <w:rFonts w:ascii="Arial" w:hAnsi="Arial" w:cs="Arial"/>
          <w:b/>
          <w:sz w:val="18"/>
          <w:szCs w:val="18"/>
        </w:rPr>
      </w:pPr>
      <w:r w:rsidRPr="00373638">
        <w:rPr>
          <w:rFonts w:ascii="Arial" w:hAnsi="Arial" w:cs="Arial"/>
          <w:b/>
          <w:sz w:val="18"/>
          <w:szCs w:val="18"/>
        </w:rPr>
        <w:t>To accept, reject, or change your awards on Portal:</w:t>
      </w:r>
    </w:p>
    <w:p w14:paraId="19E07FBF" w14:textId="77777777" w:rsidR="00975EB5" w:rsidRPr="00373638" w:rsidRDefault="00975EB5" w:rsidP="00975EB5">
      <w:pPr>
        <w:pStyle w:val="NoSpacing"/>
        <w:rPr>
          <w:rFonts w:ascii="Arial" w:hAnsi="Arial" w:cs="Arial"/>
          <w:sz w:val="18"/>
          <w:szCs w:val="18"/>
        </w:rPr>
      </w:pPr>
    </w:p>
    <w:p w14:paraId="54918991" w14:textId="005D436F" w:rsidR="00975EB5" w:rsidRPr="00373638" w:rsidRDefault="00975EB5" w:rsidP="00373638">
      <w:pPr>
        <w:pStyle w:val="NoSpacing"/>
        <w:numPr>
          <w:ilvl w:val="0"/>
          <w:numId w:val="10"/>
        </w:numPr>
        <w:rPr>
          <w:rFonts w:ascii="Arial" w:hAnsi="Arial" w:cs="Arial"/>
          <w:sz w:val="18"/>
          <w:szCs w:val="18"/>
        </w:rPr>
      </w:pPr>
      <w:r w:rsidRPr="00373638">
        <w:rPr>
          <w:rFonts w:ascii="Arial" w:hAnsi="Arial" w:cs="Arial"/>
          <w:sz w:val="18"/>
          <w:szCs w:val="18"/>
        </w:rPr>
        <w:t xml:space="preserve">Go to the Portal homepage at </w:t>
      </w:r>
      <w:hyperlink r:id="rId9" w:history="1">
        <w:r w:rsidR="008A469E" w:rsidRPr="00A7356D">
          <w:rPr>
            <w:rStyle w:val="Hyperlink"/>
            <w:rFonts w:ascii="Arial" w:hAnsi="Arial" w:cs="Arial"/>
            <w:sz w:val="18"/>
            <w:szCs w:val="18"/>
          </w:rPr>
          <w:t>https://portal.ClarksSummitU.edu</w:t>
        </w:r>
      </w:hyperlink>
      <w:r w:rsidRPr="00373638">
        <w:rPr>
          <w:rFonts w:ascii="Arial" w:hAnsi="Arial" w:cs="Arial"/>
          <w:sz w:val="18"/>
          <w:szCs w:val="18"/>
        </w:rPr>
        <w:t>, and log in.</w:t>
      </w:r>
    </w:p>
    <w:p w14:paraId="6E576EF1" w14:textId="77777777" w:rsidR="00975EB5" w:rsidRPr="00373638" w:rsidRDefault="00975EB5" w:rsidP="00373638">
      <w:pPr>
        <w:pStyle w:val="NoSpacing"/>
        <w:numPr>
          <w:ilvl w:val="0"/>
          <w:numId w:val="10"/>
        </w:numPr>
        <w:rPr>
          <w:rFonts w:ascii="Arial" w:hAnsi="Arial" w:cs="Arial"/>
          <w:sz w:val="18"/>
          <w:szCs w:val="18"/>
        </w:rPr>
      </w:pPr>
      <w:r w:rsidRPr="00373638">
        <w:rPr>
          <w:rFonts w:ascii="Arial" w:hAnsi="Arial" w:cs="Arial"/>
          <w:sz w:val="18"/>
          <w:szCs w:val="18"/>
        </w:rPr>
        <w:t>On the left side of the screen, click on “My Financial Aid.”</w:t>
      </w:r>
    </w:p>
    <w:p w14:paraId="2B4809A4" w14:textId="77777777" w:rsidR="00975EB5" w:rsidRPr="00373638" w:rsidRDefault="00975EB5" w:rsidP="00373638">
      <w:pPr>
        <w:pStyle w:val="NoSpacing"/>
        <w:numPr>
          <w:ilvl w:val="0"/>
          <w:numId w:val="10"/>
        </w:numPr>
        <w:rPr>
          <w:rFonts w:ascii="Arial" w:hAnsi="Arial" w:cs="Arial"/>
          <w:sz w:val="18"/>
          <w:szCs w:val="18"/>
        </w:rPr>
      </w:pPr>
      <w:r w:rsidRPr="00373638">
        <w:rPr>
          <w:rFonts w:ascii="Arial" w:hAnsi="Arial" w:cs="Arial"/>
          <w:sz w:val="18"/>
          <w:szCs w:val="18"/>
        </w:rPr>
        <w:t>The menu will drop down.  Click on “Award Letter.”</w:t>
      </w:r>
    </w:p>
    <w:p w14:paraId="05A6963F" w14:textId="77777777" w:rsidR="00975EB5" w:rsidRPr="00373638" w:rsidRDefault="00975EB5" w:rsidP="00373638">
      <w:pPr>
        <w:pStyle w:val="NoSpacing"/>
        <w:numPr>
          <w:ilvl w:val="0"/>
          <w:numId w:val="10"/>
        </w:numPr>
        <w:rPr>
          <w:rFonts w:ascii="Arial" w:hAnsi="Arial" w:cs="Arial"/>
          <w:sz w:val="18"/>
          <w:szCs w:val="18"/>
        </w:rPr>
      </w:pPr>
      <w:r w:rsidRPr="00373638">
        <w:rPr>
          <w:rFonts w:ascii="Arial" w:hAnsi="Arial" w:cs="Arial"/>
          <w:sz w:val="18"/>
          <w:szCs w:val="18"/>
        </w:rPr>
        <w:t>Select correct enrollment (this will only be available if you have more than one enrollment).</w:t>
      </w:r>
    </w:p>
    <w:p w14:paraId="62DEB52B" w14:textId="77777777" w:rsidR="00975EB5" w:rsidRPr="00373638" w:rsidRDefault="00975EB5" w:rsidP="00373638">
      <w:pPr>
        <w:pStyle w:val="NoSpacing"/>
        <w:numPr>
          <w:ilvl w:val="0"/>
          <w:numId w:val="10"/>
        </w:numPr>
        <w:rPr>
          <w:rFonts w:ascii="Arial" w:hAnsi="Arial" w:cs="Arial"/>
          <w:sz w:val="18"/>
          <w:szCs w:val="18"/>
        </w:rPr>
      </w:pPr>
      <w:r w:rsidRPr="00373638">
        <w:rPr>
          <w:rFonts w:ascii="Arial" w:hAnsi="Arial" w:cs="Arial"/>
          <w:sz w:val="18"/>
          <w:szCs w:val="18"/>
        </w:rPr>
        <w:t>From the appropriate academic year, click on “Review Award Details.”</w:t>
      </w:r>
    </w:p>
    <w:p w14:paraId="14D91B00" w14:textId="3E6943C4" w:rsidR="00975EB5" w:rsidRPr="00373638" w:rsidRDefault="00975EB5" w:rsidP="00373638">
      <w:pPr>
        <w:pStyle w:val="NoSpacing"/>
        <w:numPr>
          <w:ilvl w:val="0"/>
          <w:numId w:val="10"/>
        </w:numPr>
        <w:rPr>
          <w:rFonts w:ascii="Arial" w:hAnsi="Arial" w:cs="Arial"/>
          <w:sz w:val="18"/>
          <w:szCs w:val="18"/>
        </w:rPr>
      </w:pPr>
      <w:r w:rsidRPr="00373638">
        <w:rPr>
          <w:rFonts w:ascii="Arial" w:hAnsi="Arial" w:cs="Arial"/>
          <w:sz w:val="18"/>
          <w:szCs w:val="18"/>
        </w:rPr>
        <w:t xml:space="preserve">Look your aid over carefully.  Loans are displayed first.  Your grants and scholarships are below that. If you have any questions about any of your aid or something does not look right, STOP.  Contact the Financial Aid Office at 800.451.7664 x9215 or email </w:t>
      </w:r>
      <w:hyperlink r:id="rId10" w:history="1">
        <w:r w:rsidR="00904641" w:rsidRPr="00072A57">
          <w:rPr>
            <w:rStyle w:val="Hyperlink"/>
            <w:rFonts w:ascii="Arial" w:hAnsi="Arial" w:cs="Arial"/>
            <w:sz w:val="18"/>
            <w:szCs w:val="18"/>
          </w:rPr>
          <w:t>financialaid@ClarksSummitU.edu</w:t>
        </w:r>
      </w:hyperlink>
      <w:r w:rsidRPr="00373638">
        <w:rPr>
          <w:rFonts w:ascii="Arial" w:hAnsi="Arial" w:cs="Arial"/>
          <w:sz w:val="18"/>
          <w:szCs w:val="18"/>
        </w:rPr>
        <w:t>.</w:t>
      </w:r>
    </w:p>
    <w:p w14:paraId="67ED8373" w14:textId="77777777" w:rsidR="00975EB5" w:rsidRPr="00373638" w:rsidRDefault="00975EB5" w:rsidP="00373638">
      <w:pPr>
        <w:pStyle w:val="CSU-Bodytext"/>
        <w:spacing w:before="120"/>
        <w:rPr>
          <w:b/>
        </w:rPr>
      </w:pPr>
      <w:r w:rsidRPr="00373638">
        <w:rPr>
          <w:rStyle w:val="Hyperlink"/>
          <w:rFonts w:cs="Arial"/>
          <w:b/>
          <w:szCs w:val="18"/>
        </w:rPr>
        <w:t>Students who wish to receive their loan for only one semester must contact the Financial Aid Office.</w:t>
      </w:r>
    </w:p>
    <w:p w14:paraId="1DD8B250" w14:textId="77777777" w:rsidR="00975EB5" w:rsidRPr="00373638" w:rsidRDefault="00975EB5" w:rsidP="00373638">
      <w:pPr>
        <w:pStyle w:val="CSU-Bodytext"/>
      </w:pPr>
      <w:r w:rsidRPr="00373638">
        <w:t xml:space="preserve">For maximum loan amounts based on grade level and dependency status as well as other information such as interest rates and bank, or “origination,” fees, visit the </w:t>
      </w:r>
      <w:hyperlink r:id="rId11" w:history="1">
        <w:r w:rsidRPr="00373638">
          <w:rPr>
            <w:rStyle w:val="Hyperlink"/>
            <w:rFonts w:cs="Arial"/>
            <w:szCs w:val="18"/>
          </w:rPr>
          <w:t>Federal Student Aid</w:t>
        </w:r>
      </w:hyperlink>
      <w:r w:rsidRPr="00373638">
        <w:t xml:space="preserve"> website.</w:t>
      </w:r>
    </w:p>
    <w:p w14:paraId="1D3D713E" w14:textId="77777777" w:rsidR="00975EB5" w:rsidRPr="00373638" w:rsidRDefault="00975EB5" w:rsidP="00975EB5">
      <w:pPr>
        <w:pStyle w:val="NoSpacing"/>
        <w:rPr>
          <w:rFonts w:ascii="Arial" w:hAnsi="Arial" w:cs="Arial"/>
          <w:sz w:val="18"/>
          <w:szCs w:val="18"/>
        </w:rPr>
      </w:pPr>
    </w:p>
    <w:p w14:paraId="592E2A9E" w14:textId="77777777" w:rsidR="00975EB5" w:rsidRPr="00975EB5" w:rsidRDefault="00975EB5" w:rsidP="00373638">
      <w:pPr>
        <w:pStyle w:val="CSU-Heading1"/>
      </w:pPr>
      <w:r w:rsidRPr="00975EB5">
        <w:t>Accepting Awards</w:t>
      </w:r>
    </w:p>
    <w:p w14:paraId="5B25DA18" w14:textId="77777777" w:rsidR="00975EB5" w:rsidRPr="00373638" w:rsidRDefault="00975EB5" w:rsidP="00373638">
      <w:pPr>
        <w:pStyle w:val="NoSpacing"/>
        <w:numPr>
          <w:ilvl w:val="0"/>
          <w:numId w:val="12"/>
        </w:numPr>
        <w:rPr>
          <w:rFonts w:ascii="Arial" w:hAnsi="Arial" w:cs="Arial"/>
          <w:sz w:val="18"/>
          <w:szCs w:val="18"/>
        </w:rPr>
      </w:pPr>
      <w:r w:rsidRPr="00373638">
        <w:rPr>
          <w:rFonts w:ascii="Arial" w:hAnsi="Arial" w:cs="Arial"/>
          <w:sz w:val="18"/>
          <w:szCs w:val="18"/>
        </w:rPr>
        <w:t xml:space="preserve">If you desire a lesser amount of the loans shown, enter the new amount in the box. Click “Recalculate Awards” to the lower right. Your new loan disbursement amounts and bank fees will display.  KEEP IN MIND THAT ALTHOUGH YOU WILL ONLY RECEIVE THE AMOUNTS DISPLAYED UNDER EACH TERM, YOU WILL BE RESPOSIBLE TO REPAY THE TOTAL LOAN AMOUNT, WHICH INCLUDES THE BANK FEE. </w:t>
      </w:r>
    </w:p>
    <w:p w14:paraId="562CBDBC" w14:textId="77777777" w:rsidR="00975EB5" w:rsidRPr="00373638" w:rsidRDefault="00975EB5" w:rsidP="00373638">
      <w:pPr>
        <w:pStyle w:val="NoSpacing"/>
        <w:numPr>
          <w:ilvl w:val="0"/>
          <w:numId w:val="12"/>
        </w:numPr>
        <w:rPr>
          <w:rFonts w:ascii="Arial" w:hAnsi="Arial" w:cs="Arial"/>
          <w:sz w:val="18"/>
          <w:szCs w:val="18"/>
        </w:rPr>
      </w:pPr>
      <w:r w:rsidRPr="00373638">
        <w:rPr>
          <w:rFonts w:ascii="Arial" w:hAnsi="Arial" w:cs="Arial"/>
          <w:sz w:val="18"/>
          <w:szCs w:val="18"/>
        </w:rPr>
        <w:t>Place a check mark in the Accept/Reject box to the right of the awards (both loans and grants and scholarships) that you wish to accept. (Leave unchecked the boxes for loans you wish to reject).</w:t>
      </w:r>
    </w:p>
    <w:p w14:paraId="0D77A82C" w14:textId="77777777" w:rsidR="00975EB5" w:rsidRPr="00373638" w:rsidRDefault="00975EB5" w:rsidP="00373638">
      <w:pPr>
        <w:pStyle w:val="NoSpacing"/>
        <w:numPr>
          <w:ilvl w:val="0"/>
          <w:numId w:val="12"/>
        </w:numPr>
        <w:rPr>
          <w:rFonts w:ascii="Arial" w:hAnsi="Arial" w:cs="Arial"/>
          <w:sz w:val="18"/>
          <w:szCs w:val="18"/>
        </w:rPr>
      </w:pPr>
      <w:r w:rsidRPr="00373638">
        <w:rPr>
          <w:rFonts w:ascii="Arial" w:hAnsi="Arial" w:cs="Arial"/>
          <w:sz w:val="18"/>
          <w:szCs w:val="18"/>
        </w:rPr>
        <w:t xml:space="preserve">Click “Accept All Awards” toward the bottom of your screen. </w:t>
      </w:r>
    </w:p>
    <w:p w14:paraId="427B4F6A" w14:textId="77777777" w:rsidR="00975EB5" w:rsidRPr="00373638" w:rsidRDefault="00975EB5" w:rsidP="00975EB5">
      <w:pPr>
        <w:pStyle w:val="ListParagraph"/>
        <w:rPr>
          <w:rFonts w:ascii="Arial" w:hAnsi="Arial" w:cs="Arial"/>
          <w:sz w:val="18"/>
          <w:szCs w:val="20"/>
        </w:rPr>
      </w:pPr>
    </w:p>
    <w:p w14:paraId="0FA26E87" w14:textId="77777777" w:rsidR="00975EB5" w:rsidRPr="00975EB5" w:rsidRDefault="00975EB5" w:rsidP="00975EB5">
      <w:pPr>
        <w:pStyle w:val="NoSpacing"/>
        <w:ind w:left="1440"/>
        <w:rPr>
          <w:rFonts w:ascii="Arial Narrow" w:hAnsi="Arial Narrow"/>
          <w:sz w:val="20"/>
          <w:szCs w:val="20"/>
        </w:rPr>
      </w:pPr>
    </w:p>
    <w:p w14:paraId="6576DC6D" w14:textId="77777777" w:rsidR="00975EB5" w:rsidRPr="00975EB5" w:rsidRDefault="00975EB5" w:rsidP="00373638">
      <w:pPr>
        <w:pStyle w:val="CSU-Heading1"/>
      </w:pPr>
      <w:r w:rsidRPr="00975EB5">
        <w:t>Rejecting Awards</w:t>
      </w:r>
    </w:p>
    <w:p w14:paraId="596A7E1B" w14:textId="77777777" w:rsidR="00975EB5" w:rsidRPr="00373638" w:rsidRDefault="00975EB5" w:rsidP="002C0776">
      <w:pPr>
        <w:pStyle w:val="NoSpacing"/>
        <w:numPr>
          <w:ilvl w:val="0"/>
          <w:numId w:val="14"/>
        </w:numPr>
        <w:rPr>
          <w:rFonts w:ascii="Arial" w:hAnsi="Arial" w:cs="Arial"/>
          <w:sz w:val="18"/>
          <w:szCs w:val="18"/>
        </w:rPr>
      </w:pPr>
      <w:r w:rsidRPr="00373638">
        <w:rPr>
          <w:rFonts w:ascii="Arial" w:hAnsi="Arial" w:cs="Arial"/>
          <w:sz w:val="18"/>
          <w:szCs w:val="18"/>
        </w:rPr>
        <w:t>To reject any remaining loans, go back into your award letter by clicking “Review Award Details.” Place a check mark in the box to the right of the loan you wish you reject, and click on “Reject Awards” toward the bottom of the screen.</w:t>
      </w:r>
    </w:p>
    <w:p w14:paraId="6574C44C" w14:textId="77777777" w:rsidR="00975EB5" w:rsidRPr="00373638" w:rsidRDefault="00975EB5" w:rsidP="00975EB5">
      <w:pPr>
        <w:pStyle w:val="NoSpacing"/>
        <w:rPr>
          <w:rFonts w:ascii="Arial" w:hAnsi="Arial" w:cs="Arial"/>
          <w:b/>
          <w:sz w:val="18"/>
          <w:szCs w:val="18"/>
        </w:rPr>
      </w:pPr>
    </w:p>
    <w:p w14:paraId="7673588D" w14:textId="76452732" w:rsidR="00373638" w:rsidRPr="00373638" w:rsidRDefault="00975EB5" w:rsidP="00975EB5">
      <w:pPr>
        <w:pStyle w:val="NoSpacing"/>
        <w:rPr>
          <w:rFonts w:ascii="Arial" w:hAnsi="Arial" w:cs="Arial"/>
          <w:b/>
          <w:sz w:val="18"/>
          <w:szCs w:val="18"/>
        </w:rPr>
      </w:pPr>
      <w:r w:rsidRPr="00373638">
        <w:rPr>
          <w:rFonts w:ascii="Arial" w:hAnsi="Arial" w:cs="Arial"/>
          <w:b/>
          <w:sz w:val="18"/>
          <w:szCs w:val="18"/>
        </w:rPr>
        <w:t xml:space="preserve">* New students </w:t>
      </w:r>
      <w:r w:rsidRPr="00373638">
        <w:rPr>
          <w:rFonts w:ascii="Arial" w:hAnsi="Arial" w:cs="Arial"/>
          <w:b/>
          <w:sz w:val="18"/>
          <w:szCs w:val="18"/>
          <w:u w:val="single"/>
        </w:rPr>
        <w:t>must</w:t>
      </w:r>
      <w:r w:rsidRPr="00373638">
        <w:rPr>
          <w:rFonts w:ascii="Arial" w:hAnsi="Arial" w:cs="Arial"/>
          <w:b/>
          <w:sz w:val="18"/>
          <w:szCs w:val="18"/>
        </w:rPr>
        <w:t xml:space="preserve"> complete </w:t>
      </w:r>
      <w:hyperlink r:id="rId12" w:history="1">
        <w:r w:rsidRPr="00373638">
          <w:rPr>
            <w:rStyle w:val="Hyperlink"/>
            <w:rFonts w:ascii="Arial" w:hAnsi="Arial" w:cs="Arial"/>
            <w:b/>
            <w:sz w:val="18"/>
            <w:szCs w:val="18"/>
          </w:rPr>
          <w:t>Entrance Counseling</w:t>
        </w:r>
      </w:hyperlink>
      <w:r w:rsidRPr="00373638">
        <w:rPr>
          <w:rFonts w:ascii="Arial" w:hAnsi="Arial" w:cs="Arial"/>
          <w:b/>
          <w:sz w:val="18"/>
          <w:szCs w:val="18"/>
        </w:rPr>
        <w:t xml:space="preserve"> and sign the </w:t>
      </w:r>
      <w:hyperlink r:id="rId13" w:history="1">
        <w:r w:rsidRPr="00373638">
          <w:rPr>
            <w:rStyle w:val="Hyperlink"/>
            <w:rFonts w:ascii="Arial" w:hAnsi="Arial" w:cs="Arial"/>
            <w:b/>
            <w:sz w:val="18"/>
            <w:szCs w:val="18"/>
          </w:rPr>
          <w:t>MPN</w:t>
        </w:r>
      </w:hyperlink>
      <w:r w:rsidRPr="00373638">
        <w:rPr>
          <w:rFonts w:ascii="Arial" w:hAnsi="Arial" w:cs="Arial"/>
          <w:b/>
          <w:sz w:val="18"/>
          <w:szCs w:val="18"/>
        </w:rPr>
        <w:t xml:space="preserve"> before their loans can be approved by the Financial Aid Office.  You should do this before accepting your awards</w:t>
      </w:r>
      <w:r w:rsidR="003210E9">
        <w:rPr>
          <w:rFonts w:ascii="Arial" w:hAnsi="Arial" w:cs="Arial"/>
          <w:b/>
          <w:sz w:val="18"/>
          <w:szCs w:val="18"/>
        </w:rPr>
        <w:softHyphen/>
      </w:r>
      <w:r w:rsidR="003210E9">
        <w:rPr>
          <w:rFonts w:ascii="Arial" w:hAnsi="Arial" w:cs="Arial"/>
          <w:b/>
          <w:sz w:val="18"/>
          <w:szCs w:val="18"/>
        </w:rPr>
        <w:softHyphen/>
      </w:r>
      <w:r w:rsidR="003210E9">
        <w:rPr>
          <w:rFonts w:ascii="Arial" w:hAnsi="Arial" w:cs="Arial"/>
          <w:b/>
          <w:sz w:val="18"/>
          <w:szCs w:val="18"/>
        </w:rPr>
        <w:softHyphen/>
      </w:r>
      <w:r w:rsidRPr="00373638">
        <w:rPr>
          <w:rFonts w:ascii="Arial" w:hAnsi="Arial" w:cs="Arial"/>
          <w:b/>
          <w:sz w:val="18"/>
          <w:szCs w:val="18"/>
        </w:rPr>
        <w:t xml:space="preserve"> on</w:t>
      </w:r>
      <w:hyperlink r:id="rId14" w:history="1">
        <w:r w:rsidRPr="004D63D8">
          <w:rPr>
            <w:rStyle w:val="Hyperlink"/>
            <w:rFonts w:ascii="Arial" w:hAnsi="Arial" w:cs="Arial"/>
            <w:b/>
            <w:sz w:val="18"/>
            <w:szCs w:val="18"/>
          </w:rPr>
          <w:t xml:space="preserve"> Portal</w:t>
        </w:r>
      </w:hyperlink>
      <w:r w:rsidRPr="00373638">
        <w:rPr>
          <w:rFonts w:ascii="Arial" w:hAnsi="Arial" w:cs="Arial"/>
          <w:b/>
          <w:sz w:val="18"/>
          <w:szCs w:val="18"/>
        </w:rPr>
        <w:t>.  (School Code 002670)</w:t>
      </w:r>
    </w:p>
    <w:sectPr w:rsidR="00373638" w:rsidRPr="00373638" w:rsidSect="00C11E67">
      <w:footerReference w:type="default" r:id="rId15"/>
      <w:pgSz w:w="12240" w:h="15840"/>
      <w:pgMar w:top="1440" w:right="720" w:bottom="144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DBE42" w14:textId="77777777" w:rsidR="00730F42" w:rsidRDefault="00730F42">
      <w:r>
        <w:separator/>
      </w:r>
    </w:p>
  </w:endnote>
  <w:endnote w:type="continuationSeparator" w:id="0">
    <w:p w14:paraId="19BC1265" w14:textId="77777777" w:rsidR="00730F42" w:rsidRDefault="0073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Bold">
    <w:panose1 w:val="020B0706020202030204"/>
    <w:charset w:val="00"/>
    <w:family w:val="auto"/>
    <w:pitch w:val="variable"/>
    <w:sig w:usb0="00000287" w:usb1="000008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Narrow">
    <w:charset w:val="00"/>
    <w:family w:val="auto"/>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40B5" w14:textId="77777777" w:rsidR="002E1602" w:rsidRDefault="00975EB5">
    <w:r>
      <w:rPr>
        <w:noProof/>
      </w:rPr>
      <w:drawing>
        <wp:inline distT="0" distB="0" distL="0" distR="0" wp14:anchorId="46BC6E30" wp14:editId="52B9A778">
          <wp:extent cx="6858000" cy="847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473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5763E" w14:textId="77777777" w:rsidR="00730F42" w:rsidRDefault="00730F42">
      <w:r>
        <w:separator/>
      </w:r>
    </w:p>
  </w:footnote>
  <w:footnote w:type="continuationSeparator" w:id="0">
    <w:p w14:paraId="107BA8EE" w14:textId="77777777" w:rsidR="00730F42" w:rsidRDefault="00730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6E0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90CB6"/>
    <w:multiLevelType w:val="hybridMultilevel"/>
    <w:tmpl w:val="B3B60348"/>
    <w:lvl w:ilvl="0" w:tplc="0409000F">
      <w:start w:val="1"/>
      <w:numFmt w:val="decimal"/>
      <w:lvlText w:val="%1."/>
      <w:lvlJc w:val="left"/>
      <w:pPr>
        <w:ind w:left="360" w:hanging="360"/>
      </w:pPr>
    </w:lvl>
    <w:lvl w:ilvl="1" w:tplc="289C5A66">
      <w:start w:val="1"/>
      <w:numFmt w:val="lowerLetter"/>
      <w:lvlText w:val="%2."/>
      <w:lvlJc w:val="left"/>
      <w:pPr>
        <w:ind w:left="1080" w:hanging="360"/>
      </w:pPr>
      <w:rPr>
        <w:rFonts w:asciiTheme="minorHAnsi" w:eastAsiaTheme="minorHAnsi" w:hAnsiTheme="minorHAnsi" w:cstheme="minorBidi"/>
      </w:rPr>
    </w:lvl>
    <w:lvl w:ilvl="2" w:tplc="64545D1A">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6F5A1D"/>
    <w:multiLevelType w:val="hybridMultilevel"/>
    <w:tmpl w:val="803279C0"/>
    <w:lvl w:ilvl="0" w:tplc="1E8AFBB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F6668"/>
    <w:multiLevelType w:val="hybridMultilevel"/>
    <w:tmpl w:val="FECA39BE"/>
    <w:lvl w:ilvl="0" w:tplc="0409000F">
      <w:start w:val="1"/>
      <w:numFmt w:val="decimal"/>
      <w:lvlText w:val="%1."/>
      <w:lvlJc w:val="left"/>
      <w:pPr>
        <w:ind w:left="360" w:hanging="360"/>
      </w:pPr>
    </w:lvl>
    <w:lvl w:ilvl="1" w:tplc="289C5A66">
      <w:start w:val="1"/>
      <w:numFmt w:val="lowerLetter"/>
      <w:lvlText w:val="%2."/>
      <w:lvlJc w:val="left"/>
      <w:pPr>
        <w:ind w:left="1080" w:hanging="360"/>
      </w:pPr>
      <w:rPr>
        <w:rFonts w:asciiTheme="minorHAnsi" w:eastAsiaTheme="minorHAnsi" w:hAnsiTheme="minorHAnsi" w:cstheme="minorBidi"/>
      </w:rPr>
    </w:lvl>
    <w:lvl w:ilvl="2" w:tplc="64545D1A">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E3101A"/>
    <w:multiLevelType w:val="multilevel"/>
    <w:tmpl w:val="DFCC3DFC"/>
    <w:lvl w:ilvl="0">
      <w:start w:val="1"/>
      <w:numFmt w:val="decimal"/>
      <w:lvlText w:val="%1."/>
      <w:lvlJc w:val="left"/>
      <w:pPr>
        <w:ind w:left="360" w:hanging="360"/>
      </w:pPr>
    </w:lvl>
    <w:lvl w:ilvl="1">
      <w:start w:val="1"/>
      <w:numFmt w:val="lowerLetter"/>
      <w:lvlText w:val="%2."/>
      <w:lvlJc w:val="left"/>
      <w:pPr>
        <w:ind w:left="1080" w:hanging="360"/>
      </w:pPr>
      <w:rPr>
        <w:rFonts w:asciiTheme="minorHAnsi" w:eastAsiaTheme="minorHAnsi" w:hAnsiTheme="minorHAnsi" w:cstheme="minorBidi"/>
      </w:rPr>
    </w:lvl>
    <w:lvl w:ilvl="2">
      <w:start w:val="1"/>
      <w:numFmt w:val="lowerLetter"/>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5E9703F"/>
    <w:multiLevelType w:val="multilevel"/>
    <w:tmpl w:val="DFCC3DFC"/>
    <w:lvl w:ilvl="0">
      <w:start w:val="1"/>
      <w:numFmt w:val="decimal"/>
      <w:lvlText w:val="%1."/>
      <w:lvlJc w:val="left"/>
      <w:pPr>
        <w:ind w:left="360" w:hanging="360"/>
      </w:pPr>
    </w:lvl>
    <w:lvl w:ilvl="1">
      <w:start w:val="1"/>
      <w:numFmt w:val="lowerLetter"/>
      <w:lvlText w:val="%2."/>
      <w:lvlJc w:val="left"/>
      <w:pPr>
        <w:ind w:left="1080" w:hanging="360"/>
      </w:pPr>
      <w:rPr>
        <w:rFonts w:asciiTheme="minorHAnsi" w:eastAsiaTheme="minorHAnsi" w:hAnsiTheme="minorHAnsi" w:cstheme="minorBidi"/>
      </w:rPr>
    </w:lvl>
    <w:lvl w:ilvl="2">
      <w:start w:val="1"/>
      <w:numFmt w:val="lowerLetter"/>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A22858"/>
    <w:multiLevelType w:val="hybridMultilevel"/>
    <w:tmpl w:val="A4F4B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245F12"/>
    <w:multiLevelType w:val="hybridMultilevel"/>
    <w:tmpl w:val="7500F194"/>
    <w:lvl w:ilvl="0" w:tplc="7A86DB64">
      <w:start w:val="1"/>
      <w:numFmt w:val="bullet"/>
      <w:pStyle w:val="CSU-Checkbox"/>
      <w:lvlText w:val="o"/>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94F73"/>
    <w:multiLevelType w:val="hybridMultilevel"/>
    <w:tmpl w:val="9F26EABE"/>
    <w:lvl w:ilvl="0" w:tplc="3B8CEDEA">
      <w:start w:val="1"/>
      <w:numFmt w:val="bullet"/>
      <w:pStyle w:val="SU-Checkbox"/>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A3503"/>
    <w:multiLevelType w:val="hybridMultilevel"/>
    <w:tmpl w:val="9CE694EE"/>
    <w:lvl w:ilvl="0" w:tplc="1DA48D2E">
      <w:start w:val="1"/>
      <w:numFmt w:val="bullet"/>
      <w:pStyle w:val="SU-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45FA6"/>
    <w:multiLevelType w:val="hybridMultilevel"/>
    <w:tmpl w:val="754EC9B8"/>
    <w:lvl w:ilvl="0" w:tplc="0409000F">
      <w:start w:val="1"/>
      <w:numFmt w:val="decimal"/>
      <w:lvlText w:val="%1."/>
      <w:lvlJc w:val="left"/>
      <w:pPr>
        <w:ind w:left="360" w:hanging="360"/>
      </w:pPr>
    </w:lvl>
    <w:lvl w:ilvl="1" w:tplc="289C5A66">
      <w:start w:val="1"/>
      <w:numFmt w:val="lowerLetter"/>
      <w:lvlText w:val="%2."/>
      <w:lvlJc w:val="left"/>
      <w:pPr>
        <w:ind w:left="1080" w:hanging="360"/>
      </w:pPr>
      <w:rPr>
        <w:rFonts w:asciiTheme="minorHAnsi" w:eastAsiaTheme="minorHAnsi" w:hAnsiTheme="minorHAnsi" w:cstheme="minorBidi"/>
      </w:rPr>
    </w:lvl>
    <w:lvl w:ilvl="2" w:tplc="64545D1A">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2D3F46"/>
    <w:multiLevelType w:val="multilevel"/>
    <w:tmpl w:val="B3B60348"/>
    <w:lvl w:ilvl="0">
      <w:start w:val="1"/>
      <w:numFmt w:val="decimal"/>
      <w:lvlText w:val="%1."/>
      <w:lvlJc w:val="left"/>
      <w:pPr>
        <w:ind w:left="360" w:hanging="360"/>
      </w:pPr>
    </w:lvl>
    <w:lvl w:ilvl="1">
      <w:start w:val="1"/>
      <w:numFmt w:val="lowerLetter"/>
      <w:lvlText w:val="%2."/>
      <w:lvlJc w:val="left"/>
      <w:pPr>
        <w:ind w:left="1080" w:hanging="360"/>
      </w:pPr>
      <w:rPr>
        <w:rFonts w:asciiTheme="minorHAnsi" w:eastAsiaTheme="minorHAnsi" w:hAnsiTheme="minorHAnsi" w:cstheme="minorBidi"/>
      </w:rPr>
    </w:lvl>
    <w:lvl w:ilvl="2">
      <w:start w:val="1"/>
      <w:numFmt w:val="lowerLetter"/>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3597D11"/>
    <w:multiLevelType w:val="hybridMultilevel"/>
    <w:tmpl w:val="DFCC3DFC"/>
    <w:lvl w:ilvl="0" w:tplc="0409000F">
      <w:start w:val="1"/>
      <w:numFmt w:val="decimal"/>
      <w:lvlText w:val="%1."/>
      <w:lvlJc w:val="left"/>
      <w:pPr>
        <w:ind w:left="360" w:hanging="360"/>
      </w:pPr>
    </w:lvl>
    <w:lvl w:ilvl="1" w:tplc="289C5A66">
      <w:start w:val="1"/>
      <w:numFmt w:val="lowerLetter"/>
      <w:lvlText w:val="%2."/>
      <w:lvlJc w:val="left"/>
      <w:pPr>
        <w:ind w:left="1080" w:hanging="360"/>
      </w:pPr>
      <w:rPr>
        <w:rFonts w:asciiTheme="minorHAnsi" w:eastAsiaTheme="minorHAnsi" w:hAnsiTheme="minorHAnsi" w:cstheme="minorBidi"/>
      </w:rPr>
    </w:lvl>
    <w:lvl w:ilvl="2" w:tplc="64545D1A">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6C14A0"/>
    <w:multiLevelType w:val="hybridMultilevel"/>
    <w:tmpl w:val="54A47FF0"/>
    <w:lvl w:ilvl="0" w:tplc="C0B68136">
      <w:start w:val="1"/>
      <w:numFmt w:val="bullet"/>
      <w:pStyle w:val="CSU-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2"/>
  </w:num>
  <w:num w:numId="4">
    <w:abstractNumId w:val="2"/>
  </w:num>
  <w:num w:numId="5">
    <w:abstractNumId w:val="6"/>
  </w:num>
  <w:num w:numId="6">
    <w:abstractNumId w:val="7"/>
  </w:num>
  <w:num w:numId="7">
    <w:abstractNumId w:val="13"/>
  </w:num>
  <w:num w:numId="8">
    <w:abstractNumId w:val="0"/>
  </w:num>
  <w:num w:numId="9">
    <w:abstractNumId w:val="4"/>
  </w:num>
  <w:num w:numId="10">
    <w:abstractNumId w:val="10"/>
  </w:num>
  <w:num w:numId="11">
    <w:abstractNumId w:val="5"/>
  </w:num>
  <w:num w:numId="12">
    <w:abstractNumId w:val="1"/>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13"/>
    <w:rsid w:val="0016594E"/>
    <w:rsid w:val="00182913"/>
    <w:rsid w:val="0021746F"/>
    <w:rsid w:val="00243928"/>
    <w:rsid w:val="002C0776"/>
    <w:rsid w:val="003210E9"/>
    <w:rsid w:val="003474EA"/>
    <w:rsid w:val="00373638"/>
    <w:rsid w:val="004D63D8"/>
    <w:rsid w:val="00575FA8"/>
    <w:rsid w:val="006942A2"/>
    <w:rsid w:val="006C00AB"/>
    <w:rsid w:val="00730F42"/>
    <w:rsid w:val="008A469E"/>
    <w:rsid w:val="00904641"/>
    <w:rsid w:val="00975EB5"/>
    <w:rsid w:val="009C55E2"/>
    <w:rsid w:val="00CD6FC7"/>
    <w:rsid w:val="00D54535"/>
    <w:rsid w:val="00E239E3"/>
    <w:rsid w:val="00E5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307D"/>
  <w15:chartTrackingRefBased/>
  <w15:docId w15:val="{FF08B309-3B51-4169-92AE-4F52349F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1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ainTitle">
    <w:name w:val="SU-Main Title"/>
    <w:basedOn w:val="Normal"/>
    <w:autoRedefine/>
    <w:qFormat/>
    <w:rsid w:val="00182913"/>
    <w:pPr>
      <w:jc w:val="center"/>
    </w:pPr>
    <w:rPr>
      <w:rFonts w:ascii="Arial Narrow Bold" w:hAnsi="Arial Narrow Bold"/>
      <w:sz w:val="36"/>
      <w:szCs w:val="36"/>
    </w:rPr>
  </w:style>
  <w:style w:type="paragraph" w:customStyle="1" w:styleId="SU-Heading1">
    <w:name w:val="SU-Heading 1"/>
    <w:basedOn w:val="Normal"/>
    <w:qFormat/>
    <w:rsid w:val="00182913"/>
    <w:pPr>
      <w:shd w:val="clear" w:color="auto" w:fill="999999"/>
    </w:pPr>
    <w:rPr>
      <w:rFonts w:ascii="Arial Narrow Bold" w:hAnsi="Arial Narrow Bold"/>
    </w:rPr>
  </w:style>
  <w:style w:type="paragraph" w:customStyle="1" w:styleId="SU-Heading2">
    <w:name w:val="SU-Heading 2"/>
    <w:basedOn w:val="Normal"/>
    <w:autoRedefine/>
    <w:qFormat/>
    <w:rsid w:val="00182913"/>
    <w:rPr>
      <w:rFonts w:ascii="Arial Bold" w:hAnsi="Arial Bold"/>
      <w:b/>
      <w:bCs/>
      <w:i/>
      <w:iCs/>
      <w:spacing w:val="-20"/>
      <w:sz w:val="20"/>
      <w:szCs w:val="20"/>
    </w:rPr>
  </w:style>
  <w:style w:type="paragraph" w:customStyle="1" w:styleId="SU-LineLeader">
    <w:name w:val="SU-Line Leader"/>
    <w:basedOn w:val="Normal"/>
    <w:autoRedefine/>
    <w:qFormat/>
    <w:rsid w:val="00182913"/>
    <w:pPr>
      <w:tabs>
        <w:tab w:val="left" w:leader="underscore" w:pos="10800"/>
      </w:tabs>
    </w:pPr>
    <w:rPr>
      <w:rFonts w:ascii="Arial Narrow" w:hAnsi="Arial Narrow"/>
      <w:sz w:val="20"/>
      <w:szCs w:val="20"/>
    </w:rPr>
  </w:style>
  <w:style w:type="paragraph" w:customStyle="1" w:styleId="SU-Checkbox">
    <w:name w:val="SU-Check box"/>
    <w:basedOn w:val="Normal"/>
    <w:autoRedefine/>
    <w:qFormat/>
    <w:rsid w:val="00182913"/>
    <w:pPr>
      <w:numPr>
        <w:numId w:val="1"/>
      </w:numPr>
      <w:contextualSpacing/>
    </w:pPr>
    <w:rPr>
      <w:rFonts w:ascii="Arial Narrow" w:hAnsi="Arial Narrow"/>
      <w:sz w:val="20"/>
      <w:szCs w:val="20"/>
    </w:rPr>
  </w:style>
  <w:style w:type="paragraph" w:customStyle="1" w:styleId="SU-Bullet">
    <w:name w:val="SU-Bullet"/>
    <w:basedOn w:val="Normal"/>
    <w:autoRedefine/>
    <w:qFormat/>
    <w:rsid w:val="00182913"/>
    <w:pPr>
      <w:numPr>
        <w:numId w:val="2"/>
      </w:numPr>
      <w:contextualSpacing/>
    </w:pPr>
    <w:rPr>
      <w:rFonts w:ascii="Arial Narrow" w:hAnsi="Arial Narrow"/>
      <w:sz w:val="20"/>
      <w:szCs w:val="20"/>
    </w:rPr>
  </w:style>
  <w:style w:type="paragraph" w:customStyle="1" w:styleId="SU-Bodytext">
    <w:name w:val="SU-Body text"/>
    <w:basedOn w:val="Normal"/>
    <w:qFormat/>
    <w:rsid w:val="00182913"/>
    <w:pPr>
      <w:spacing w:after="200"/>
    </w:pPr>
    <w:rPr>
      <w:rFonts w:ascii="Arial Narrow" w:hAnsi="Arial Narrow"/>
      <w:sz w:val="20"/>
      <w:szCs w:val="20"/>
    </w:rPr>
  </w:style>
  <w:style w:type="paragraph" w:styleId="NoSpacing">
    <w:name w:val="No Spacing"/>
    <w:uiPriority w:val="1"/>
    <w:qFormat/>
    <w:rsid w:val="00975EB5"/>
    <w:pPr>
      <w:spacing w:after="0" w:line="240" w:lineRule="auto"/>
    </w:pPr>
  </w:style>
  <w:style w:type="character" w:styleId="Hyperlink">
    <w:name w:val="Hyperlink"/>
    <w:basedOn w:val="DefaultParagraphFont"/>
    <w:uiPriority w:val="99"/>
    <w:unhideWhenUsed/>
    <w:rsid w:val="00975EB5"/>
    <w:rPr>
      <w:color w:val="0563C1" w:themeColor="hyperlink"/>
      <w:u w:val="single"/>
    </w:rPr>
  </w:style>
  <w:style w:type="paragraph" w:styleId="ListParagraph">
    <w:name w:val="List Paragraph"/>
    <w:basedOn w:val="Normal"/>
    <w:uiPriority w:val="34"/>
    <w:qFormat/>
    <w:rsid w:val="00975EB5"/>
    <w:pPr>
      <w:ind w:left="720"/>
      <w:contextualSpacing/>
    </w:pPr>
  </w:style>
  <w:style w:type="paragraph" w:customStyle="1" w:styleId="CSU-MainTitle">
    <w:name w:val="CSU-Main Title"/>
    <w:basedOn w:val="Normal"/>
    <w:autoRedefine/>
    <w:qFormat/>
    <w:rsid w:val="00373638"/>
    <w:pPr>
      <w:spacing w:after="280"/>
      <w:jc w:val="center"/>
    </w:pPr>
    <w:rPr>
      <w:rFonts w:ascii="Arial" w:hAnsi="Arial" w:cs="Arial"/>
      <w:b/>
      <w:bCs/>
      <w:sz w:val="36"/>
      <w:szCs w:val="36"/>
    </w:rPr>
  </w:style>
  <w:style w:type="paragraph" w:customStyle="1" w:styleId="CSU-Heading1">
    <w:name w:val="CSU-Heading 1"/>
    <w:basedOn w:val="Normal"/>
    <w:qFormat/>
    <w:rsid w:val="00373638"/>
    <w:pPr>
      <w:spacing w:after="200"/>
    </w:pPr>
    <w:rPr>
      <w:rFonts w:ascii="Arial" w:hAnsi="Arial"/>
      <w:b/>
      <w:bCs/>
      <w:color w:val="000000" w:themeColor="text1"/>
    </w:rPr>
  </w:style>
  <w:style w:type="paragraph" w:customStyle="1" w:styleId="CSU-Heading2">
    <w:name w:val="CSU-Heading 2"/>
    <w:basedOn w:val="Normal"/>
    <w:autoRedefine/>
    <w:qFormat/>
    <w:rsid w:val="00373638"/>
    <w:rPr>
      <w:rFonts w:ascii="Arial Bold" w:hAnsi="Arial Bold" w:cs="Arial"/>
      <w:b/>
      <w:bCs/>
      <w:caps/>
      <w:color w:val="000000" w:themeColor="text1"/>
      <w:sz w:val="18"/>
      <w:szCs w:val="20"/>
    </w:rPr>
  </w:style>
  <w:style w:type="paragraph" w:customStyle="1" w:styleId="CSU-LineLeader">
    <w:name w:val="CSU-Line Leader"/>
    <w:basedOn w:val="Normal"/>
    <w:autoRedefine/>
    <w:qFormat/>
    <w:rsid w:val="00373638"/>
    <w:pPr>
      <w:tabs>
        <w:tab w:val="left" w:leader="underscore" w:pos="10800"/>
      </w:tabs>
    </w:pPr>
    <w:rPr>
      <w:rFonts w:ascii="Arial" w:hAnsi="Arial" w:cs="Arial"/>
      <w:sz w:val="18"/>
      <w:szCs w:val="18"/>
    </w:rPr>
  </w:style>
  <w:style w:type="paragraph" w:customStyle="1" w:styleId="CSU-Checkbox">
    <w:name w:val="CSU-Check box"/>
    <w:basedOn w:val="Normal"/>
    <w:autoRedefine/>
    <w:qFormat/>
    <w:rsid w:val="00373638"/>
    <w:pPr>
      <w:numPr>
        <w:numId w:val="6"/>
      </w:numPr>
      <w:contextualSpacing/>
    </w:pPr>
    <w:rPr>
      <w:rFonts w:ascii="Arial" w:hAnsi="Arial"/>
      <w:sz w:val="18"/>
      <w:szCs w:val="20"/>
    </w:rPr>
  </w:style>
  <w:style w:type="paragraph" w:customStyle="1" w:styleId="CSU-Bullet">
    <w:name w:val="CSU-Bullet"/>
    <w:basedOn w:val="Normal"/>
    <w:autoRedefine/>
    <w:qFormat/>
    <w:rsid w:val="00373638"/>
    <w:pPr>
      <w:numPr>
        <w:numId w:val="7"/>
      </w:numPr>
      <w:contextualSpacing/>
    </w:pPr>
    <w:rPr>
      <w:rFonts w:ascii="Arial" w:hAnsi="Arial"/>
      <w:sz w:val="18"/>
      <w:szCs w:val="20"/>
    </w:rPr>
  </w:style>
  <w:style w:type="paragraph" w:customStyle="1" w:styleId="CSU-Bodytext">
    <w:name w:val="CSU-Body text"/>
    <w:basedOn w:val="Normal"/>
    <w:qFormat/>
    <w:rsid w:val="00373638"/>
    <w:pPr>
      <w:spacing w:after="200"/>
    </w:pPr>
    <w:rPr>
      <w:rFonts w:ascii="Arial" w:hAnsi="Arial"/>
      <w:sz w:val="18"/>
      <w:szCs w:val="20"/>
    </w:rPr>
  </w:style>
  <w:style w:type="paragraph" w:customStyle="1" w:styleId="CSU-Bodytext2sectionslinelead">
    <w:name w:val="CSU-Body text 2 sections line lead"/>
    <w:basedOn w:val="Normal"/>
    <w:uiPriority w:val="99"/>
    <w:rsid w:val="00373638"/>
    <w:pPr>
      <w:widowControl w:val="0"/>
      <w:tabs>
        <w:tab w:val="right" w:leader="underscore" w:pos="5520"/>
        <w:tab w:val="left" w:pos="5840"/>
        <w:tab w:val="right" w:leader="underscore" w:pos="10760"/>
      </w:tabs>
      <w:suppressAutoHyphens/>
      <w:autoSpaceDE w:val="0"/>
      <w:autoSpaceDN w:val="0"/>
      <w:adjustRightInd w:val="0"/>
      <w:spacing w:after="270" w:line="260" w:lineRule="atLeast"/>
      <w:textAlignment w:val="center"/>
    </w:pPr>
    <w:rPr>
      <w:rFonts w:ascii="Arial" w:hAnsi="Arial" w:cs="ArialNarrow"/>
      <w:color w:val="000000"/>
      <w:sz w:val="18"/>
      <w:szCs w:val="20"/>
    </w:rPr>
  </w:style>
  <w:style w:type="table" w:styleId="TableGrid">
    <w:name w:val="Table Grid"/>
    <w:basedOn w:val="TableNormal"/>
    <w:uiPriority w:val="59"/>
    <w:rsid w:val="0037363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3638"/>
    <w:rPr>
      <w:color w:val="954F72" w:themeColor="followedHyperlink"/>
      <w:u w:val="single"/>
    </w:rPr>
  </w:style>
  <w:style w:type="paragraph" w:styleId="Header">
    <w:name w:val="header"/>
    <w:basedOn w:val="Normal"/>
    <w:link w:val="HeaderChar"/>
    <w:uiPriority w:val="99"/>
    <w:unhideWhenUsed/>
    <w:rsid w:val="002C0776"/>
    <w:pPr>
      <w:tabs>
        <w:tab w:val="center" w:pos="4680"/>
        <w:tab w:val="right" w:pos="9360"/>
      </w:tabs>
    </w:pPr>
  </w:style>
  <w:style w:type="character" w:customStyle="1" w:styleId="HeaderChar">
    <w:name w:val="Header Char"/>
    <w:basedOn w:val="DefaultParagraphFont"/>
    <w:link w:val="Header"/>
    <w:uiPriority w:val="99"/>
    <w:rsid w:val="002C0776"/>
    <w:rPr>
      <w:rFonts w:eastAsiaTheme="minorEastAsia"/>
      <w:sz w:val="24"/>
      <w:szCs w:val="24"/>
    </w:rPr>
  </w:style>
  <w:style w:type="paragraph" w:styleId="Footer">
    <w:name w:val="footer"/>
    <w:basedOn w:val="Normal"/>
    <w:link w:val="FooterChar"/>
    <w:uiPriority w:val="99"/>
    <w:unhideWhenUsed/>
    <w:rsid w:val="002C0776"/>
    <w:pPr>
      <w:tabs>
        <w:tab w:val="center" w:pos="4680"/>
        <w:tab w:val="right" w:pos="9360"/>
      </w:tabs>
    </w:pPr>
  </w:style>
  <w:style w:type="character" w:customStyle="1" w:styleId="FooterChar">
    <w:name w:val="Footer Char"/>
    <w:basedOn w:val="DefaultParagraphFont"/>
    <w:link w:val="Footer"/>
    <w:uiPriority w:val="99"/>
    <w:rsid w:val="002C077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oans.gov" TargetMode="External"/><Relationship Id="rId13" Type="http://schemas.openxmlformats.org/officeDocument/2006/relationships/hyperlink" Target="https://studentloans.gov/myDirectLoan/index.action" TargetMode="External"/><Relationship Id="rId3" Type="http://schemas.openxmlformats.org/officeDocument/2006/relationships/settings" Target="settings.xml"/><Relationship Id="rId7" Type="http://schemas.openxmlformats.org/officeDocument/2006/relationships/hyperlink" Target="https://www.clarkssummitu.edu/wp-content/uploads/2016/12/FA_Terms_Conditions.docx" TargetMode="External"/><Relationship Id="rId12" Type="http://schemas.openxmlformats.org/officeDocument/2006/relationships/hyperlink" Target="https://studentloans.gov/myDirectLoan/index.ac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aid.ed.gov/types/loans/subsidized-unsubsidize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inancialaid@ClarksSummitU.edu" TargetMode="External"/><Relationship Id="rId4" Type="http://schemas.openxmlformats.org/officeDocument/2006/relationships/webSettings" Target="webSettings.xml"/><Relationship Id="rId9" Type="http://schemas.openxmlformats.org/officeDocument/2006/relationships/hyperlink" Target="https://portal.ClarksSummitU.edu" TargetMode="External"/><Relationship Id="rId14" Type="http://schemas.openxmlformats.org/officeDocument/2006/relationships/hyperlink" Target="https://portal.clarkssummitu.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8A5B6DEF</Template>
  <TotalTime>0</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Baptist Bible College &amp; Seminary</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Lexie Reilly</dc:creator>
  <cp:keywords/>
  <dc:description/>
  <cp:lastModifiedBy>Deb Cragle</cp:lastModifiedBy>
  <cp:revision>2</cp:revision>
  <cp:lastPrinted>2015-09-30T19:56:00Z</cp:lastPrinted>
  <dcterms:created xsi:type="dcterms:W3CDTF">2016-12-15T15:38:00Z</dcterms:created>
  <dcterms:modified xsi:type="dcterms:W3CDTF">2016-12-15T15:38:00Z</dcterms:modified>
</cp:coreProperties>
</file>